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21" w:rsidRPr="00144752" w:rsidRDefault="007563CB" w:rsidP="007563CB">
      <w:pPr>
        <w:pStyle w:val="Heading1"/>
        <w:rPr>
          <w:rFonts w:asciiTheme="minorHAnsi" w:hAnsiTheme="minorHAnsi"/>
        </w:rPr>
      </w:pPr>
      <w:r w:rsidRPr="00144752">
        <w:rPr>
          <w:rFonts w:asciiTheme="minorHAnsi" w:hAnsiTheme="minorHAnsi"/>
        </w:rPr>
        <w:t>Gaza Bibliography</w:t>
      </w:r>
    </w:p>
    <w:p w:rsidR="00B61E83" w:rsidRPr="00144752" w:rsidRDefault="00B61E83" w:rsidP="00B61E83">
      <w:pPr>
        <w:rPr>
          <w:rFonts w:asciiTheme="minorHAnsi" w:hAnsiTheme="minorHAnsi"/>
        </w:rPr>
      </w:pPr>
    </w:p>
    <w:p w:rsidR="007563CB" w:rsidRPr="00144752" w:rsidRDefault="001120E0" w:rsidP="001120E0">
      <w:pPr>
        <w:pStyle w:val="ListParagraph"/>
        <w:numPr>
          <w:ilvl w:val="0"/>
          <w:numId w:val="2"/>
        </w:numPr>
        <w:rPr>
          <w:rFonts w:asciiTheme="minorHAnsi" w:hAnsiTheme="minorHAnsi"/>
        </w:rPr>
      </w:pPr>
      <w:r w:rsidRPr="00144752">
        <w:rPr>
          <w:rFonts w:asciiTheme="minorHAnsi" w:hAnsiTheme="minorHAnsi"/>
        </w:rPr>
        <w:t>“Hamas says Israel can't achieve calm without agreeing to cease-fire 'on our terms'” http://www.jpost.com/Operation-Protective-Edge/Israel-will-not-attend-Gaza-truce-talks-in-Cairo-official-says-369798.  2 August 2014.</w:t>
      </w:r>
    </w:p>
    <w:p w:rsidR="001120E0" w:rsidRPr="00144752" w:rsidRDefault="001120E0" w:rsidP="001120E0">
      <w:pPr>
        <w:pStyle w:val="ListParagraph"/>
        <w:numPr>
          <w:ilvl w:val="0"/>
          <w:numId w:val="2"/>
        </w:numPr>
        <w:rPr>
          <w:rFonts w:asciiTheme="minorHAnsi" w:hAnsiTheme="minorHAnsi"/>
        </w:rPr>
      </w:pPr>
      <w:r w:rsidRPr="00144752">
        <w:rPr>
          <w:rFonts w:asciiTheme="minorHAnsi" w:hAnsiTheme="minorHAnsi"/>
        </w:rPr>
        <w:t xml:space="preserve">“British Jews question future”.  </w:t>
      </w:r>
      <w:hyperlink r:id="rId7" w:history="1">
        <w:r w:rsidRPr="00144752">
          <w:rPr>
            <w:rStyle w:val="Hyperlink"/>
            <w:rFonts w:asciiTheme="minorHAnsi" w:hAnsiTheme="minorHAnsi"/>
          </w:rPr>
          <w:t>http://rt.com/uk/180308-british-jews-question-future/</w:t>
        </w:r>
      </w:hyperlink>
      <w:r w:rsidRPr="00144752">
        <w:rPr>
          <w:rFonts w:asciiTheme="minorHAnsi" w:hAnsiTheme="minorHAnsi"/>
        </w:rPr>
        <w:t>.  14 August 2014</w:t>
      </w:r>
    </w:p>
    <w:p w:rsidR="00325830" w:rsidRPr="00144752" w:rsidRDefault="001120E0" w:rsidP="00325830">
      <w:pPr>
        <w:pStyle w:val="ListParagraph"/>
        <w:numPr>
          <w:ilvl w:val="0"/>
          <w:numId w:val="2"/>
        </w:numPr>
        <w:rPr>
          <w:rFonts w:asciiTheme="minorHAnsi" w:hAnsiTheme="minorHAnsi"/>
        </w:rPr>
      </w:pPr>
      <w:r w:rsidRPr="00144752">
        <w:rPr>
          <w:rFonts w:asciiTheme="minorHAnsi" w:hAnsiTheme="minorHAnsi"/>
        </w:rPr>
        <w:t xml:space="preserve">“Global </w:t>
      </w:r>
      <w:proofErr w:type="spellStart"/>
      <w:r w:rsidRPr="00144752">
        <w:rPr>
          <w:rFonts w:asciiTheme="minorHAnsi" w:hAnsiTheme="minorHAnsi"/>
        </w:rPr>
        <w:t>Aliyah</w:t>
      </w:r>
      <w:proofErr w:type="spellEnd"/>
      <w:r w:rsidRPr="00144752">
        <w:rPr>
          <w:rFonts w:asciiTheme="minorHAnsi" w:hAnsiTheme="minorHAnsi"/>
        </w:rPr>
        <w:t xml:space="preserve"> Up 55%”.  </w:t>
      </w:r>
      <w:hyperlink r:id="rId8" w:history="1">
        <w:r w:rsidRPr="00144752">
          <w:rPr>
            <w:rStyle w:val="Hyperlink"/>
            <w:rFonts w:asciiTheme="minorHAnsi" w:hAnsiTheme="minorHAnsi"/>
          </w:rPr>
          <w:t>http://www.jewishpress.com/news/breaking-news/global-aliyah-up-55-due-largely-to-increased-immigration-from-france-ukraine/2014/06/22/</w:t>
        </w:r>
      </w:hyperlink>
      <w:r w:rsidRPr="00144752">
        <w:rPr>
          <w:rFonts w:asciiTheme="minorHAnsi" w:hAnsiTheme="minorHAnsi"/>
        </w:rPr>
        <w:t xml:space="preserve">.  </w:t>
      </w:r>
      <w:r w:rsidR="00325830" w:rsidRPr="00144752">
        <w:rPr>
          <w:rFonts w:asciiTheme="minorHAnsi" w:hAnsiTheme="minorHAnsi"/>
        </w:rPr>
        <w:t>22 June 2014.</w:t>
      </w:r>
    </w:p>
    <w:p w:rsidR="00325830" w:rsidRPr="00144752" w:rsidRDefault="00325830" w:rsidP="00325830">
      <w:pPr>
        <w:pStyle w:val="ListParagraph"/>
        <w:numPr>
          <w:ilvl w:val="0"/>
          <w:numId w:val="2"/>
        </w:numPr>
        <w:rPr>
          <w:rFonts w:asciiTheme="minorHAnsi" w:hAnsiTheme="minorHAnsi"/>
        </w:rPr>
      </w:pPr>
      <w:r w:rsidRPr="00144752">
        <w:rPr>
          <w:rFonts w:asciiTheme="minorHAnsi" w:hAnsiTheme="minorHAnsi"/>
        </w:rPr>
        <w:t>Amid France synagogue attacks, support for Jewish self-</w:t>
      </w:r>
      <w:proofErr w:type="spellStart"/>
      <w:r w:rsidRPr="00144752">
        <w:rPr>
          <w:rFonts w:asciiTheme="minorHAnsi" w:hAnsiTheme="minorHAnsi"/>
        </w:rPr>
        <w:t>defense</w:t>
      </w:r>
      <w:proofErr w:type="spellEnd"/>
      <w:r w:rsidRPr="00144752">
        <w:rPr>
          <w:rFonts w:asciiTheme="minorHAnsi" w:hAnsiTheme="minorHAnsi"/>
        </w:rPr>
        <w:t xml:space="preserve"> group on the rise. </w:t>
      </w:r>
      <w:hyperlink r:id="rId9" w:anchor="ixzz3DErq2TgZ" w:history="1">
        <w:r w:rsidRPr="00144752">
          <w:rPr>
            <w:rStyle w:val="Hyperlink"/>
            <w:rFonts w:asciiTheme="minorHAnsi" w:hAnsiTheme="minorHAnsi"/>
            <w:color w:val="003399"/>
          </w:rPr>
          <w:t>http://www.jta.org/2014/07/22/news-opinion/world/amid-france-synagogue-attacks-support-for-jewish-self-defense-groups-on-the-rise#ixzz3DErq2TgZ</w:t>
        </w:r>
      </w:hyperlink>
      <w:r w:rsidRPr="00144752">
        <w:rPr>
          <w:rFonts w:asciiTheme="minorHAnsi" w:hAnsiTheme="minorHAnsi"/>
          <w:color w:val="000000"/>
        </w:rPr>
        <w:t>.  22 July 2014.</w:t>
      </w:r>
    </w:p>
    <w:p w:rsidR="00325830" w:rsidRPr="00144752" w:rsidRDefault="00325830" w:rsidP="00325830">
      <w:pPr>
        <w:pStyle w:val="ListParagraph"/>
        <w:numPr>
          <w:ilvl w:val="0"/>
          <w:numId w:val="2"/>
        </w:numPr>
        <w:rPr>
          <w:rFonts w:asciiTheme="minorHAnsi" w:hAnsiTheme="minorHAnsi"/>
        </w:rPr>
      </w:pPr>
      <w:r w:rsidRPr="00144752">
        <w:rPr>
          <w:rFonts w:asciiTheme="minorHAnsi" w:hAnsiTheme="minorHAnsi"/>
          <w:lang/>
        </w:rPr>
        <w:t>List of Palestinian rocket attacks on Israel, 2014</w:t>
      </w:r>
      <w:r w:rsidRPr="00144752">
        <w:rPr>
          <w:rFonts w:asciiTheme="minorHAnsi" w:hAnsiTheme="minorHAnsi"/>
        </w:rPr>
        <w:t xml:space="preserve">.  </w:t>
      </w:r>
      <w:hyperlink r:id="rId10" w:history="1">
        <w:r w:rsidRPr="00144752">
          <w:rPr>
            <w:rStyle w:val="Hyperlink"/>
            <w:rFonts w:asciiTheme="minorHAnsi" w:hAnsiTheme="minorHAnsi"/>
          </w:rPr>
          <w:t>http://en.wikipedia.org/wiki/List_of_Palestinian_rocket_attacks_on_Israel,_2014</w:t>
        </w:r>
      </w:hyperlink>
      <w:r w:rsidRPr="00144752">
        <w:rPr>
          <w:rFonts w:asciiTheme="minorHAnsi" w:hAnsiTheme="minorHAnsi"/>
        </w:rPr>
        <w:t>.</w:t>
      </w:r>
    </w:p>
    <w:p w:rsidR="00325830" w:rsidRPr="00144752" w:rsidRDefault="00325830" w:rsidP="00325830">
      <w:pPr>
        <w:pStyle w:val="ListParagraph"/>
        <w:numPr>
          <w:ilvl w:val="0"/>
          <w:numId w:val="2"/>
        </w:numPr>
        <w:rPr>
          <w:rFonts w:asciiTheme="minorHAnsi" w:hAnsiTheme="minorHAnsi"/>
        </w:rPr>
      </w:pPr>
      <w:r w:rsidRPr="00144752">
        <w:rPr>
          <w:rFonts w:asciiTheme="minorHAnsi" w:hAnsiTheme="minorHAnsi"/>
        </w:rPr>
        <w:t xml:space="preserve">Ending détente, Hamas takes responsibility for today's spike in rocket fire.  </w:t>
      </w:r>
      <w:hyperlink r:id="rId11" w:history="1">
        <w:r w:rsidRPr="00144752">
          <w:rPr>
            <w:rStyle w:val="Hyperlink"/>
            <w:rFonts w:asciiTheme="minorHAnsi" w:hAnsiTheme="minorHAnsi"/>
          </w:rPr>
          <w:t>http://www.csmonitor.com/World/Middle-East/2014/0707/Ending-detente-Hamas-takes-responsibility-for-today-s-spike-in-rocket-fire-video</w:t>
        </w:r>
      </w:hyperlink>
      <w:r w:rsidRPr="00144752">
        <w:rPr>
          <w:rFonts w:asciiTheme="minorHAnsi" w:hAnsiTheme="minorHAnsi"/>
        </w:rPr>
        <w:t>.  7 July 2014.</w:t>
      </w:r>
    </w:p>
    <w:p w:rsidR="00325830" w:rsidRPr="00144752" w:rsidRDefault="00325830" w:rsidP="00325830">
      <w:pPr>
        <w:pStyle w:val="ListParagraph"/>
        <w:numPr>
          <w:ilvl w:val="0"/>
          <w:numId w:val="2"/>
        </w:numPr>
        <w:rPr>
          <w:rFonts w:asciiTheme="minorHAnsi" w:hAnsiTheme="minorHAnsi"/>
        </w:rPr>
      </w:pPr>
      <w:r w:rsidRPr="00144752">
        <w:rPr>
          <w:rFonts w:asciiTheme="minorHAnsi" w:hAnsiTheme="minorHAnsi"/>
        </w:rPr>
        <w:t xml:space="preserve">Police admit rounding up ‘usual suspects’.  </w:t>
      </w:r>
      <w:hyperlink r:id="rId12" w:history="1">
        <w:r w:rsidRPr="00144752">
          <w:rPr>
            <w:rStyle w:val="Hyperlink"/>
            <w:rFonts w:asciiTheme="minorHAnsi" w:hAnsiTheme="minorHAnsi"/>
          </w:rPr>
          <w:t>http://www.thesundaytimes.co.uk/sto/news/uk_news/National/article1261548.ece</w:t>
        </w:r>
      </w:hyperlink>
      <w:r w:rsidRPr="00144752">
        <w:rPr>
          <w:rFonts w:asciiTheme="minorHAnsi" w:hAnsiTheme="minorHAnsi"/>
        </w:rPr>
        <w:t>.  19 May 2013.</w:t>
      </w:r>
    </w:p>
    <w:p w:rsidR="00325830" w:rsidRPr="00144752" w:rsidRDefault="00325830" w:rsidP="00566F48">
      <w:pPr>
        <w:pStyle w:val="ListParagraph"/>
        <w:numPr>
          <w:ilvl w:val="0"/>
          <w:numId w:val="2"/>
        </w:numPr>
        <w:rPr>
          <w:rFonts w:asciiTheme="minorHAnsi" w:hAnsiTheme="minorHAnsi"/>
        </w:rPr>
      </w:pPr>
      <w:r w:rsidRPr="00144752">
        <w:rPr>
          <w:rFonts w:asciiTheme="minorHAnsi" w:hAnsiTheme="minorHAnsi"/>
        </w:rPr>
        <w:t>Hamas chief lauds abductors of Israeli teens, says has no new information</w:t>
      </w:r>
      <w:r w:rsidR="00566F48" w:rsidRPr="00144752">
        <w:rPr>
          <w:rFonts w:asciiTheme="minorHAnsi" w:hAnsiTheme="minorHAnsi"/>
        </w:rPr>
        <w:t xml:space="preserve">.  </w:t>
      </w:r>
      <w:hyperlink r:id="rId13" w:history="1">
        <w:r w:rsidR="00566F48" w:rsidRPr="00144752">
          <w:rPr>
            <w:rStyle w:val="Hyperlink"/>
            <w:rFonts w:asciiTheme="minorHAnsi" w:hAnsiTheme="minorHAnsi"/>
          </w:rPr>
          <w:t>http://www.haaretz.com/news/diplomacy-defense/1.600759#</w:t>
        </w:r>
      </w:hyperlink>
      <w:proofErr w:type="gramStart"/>
      <w:r w:rsidRPr="00144752">
        <w:rPr>
          <w:rFonts w:asciiTheme="minorHAnsi" w:hAnsiTheme="minorHAnsi"/>
        </w:rPr>
        <w:t>!</w:t>
      </w:r>
      <w:r w:rsidR="00566F48" w:rsidRPr="00144752">
        <w:rPr>
          <w:rFonts w:asciiTheme="minorHAnsi" w:hAnsiTheme="minorHAnsi"/>
        </w:rPr>
        <w:t>.</w:t>
      </w:r>
      <w:proofErr w:type="gramEnd"/>
      <w:r w:rsidR="00566F48" w:rsidRPr="00144752">
        <w:rPr>
          <w:rFonts w:asciiTheme="minorHAnsi" w:hAnsiTheme="minorHAnsi"/>
        </w:rPr>
        <w:t xml:space="preserve">  23 June 2014.</w:t>
      </w:r>
    </w:p>
    <w:p w:rsidR="00566F48" w:rsidRPr="00144752" w:rsidRDefault="00566F48" w:rsidP="00566F48">
      <w:pPr>
        <w:pStyle w:val="ListParagraph"/>
        <w:numPr>
          <w:ilvl w:val="0"/>
          <w:numId w:val="2"/>
        </w:numPr>
        <w:rPr>
          <w:rFonts w:asciiTheme="minorHAnsi" w:hAnsiTheme="minorHAnsi"/>
        </w:rPr>
      </w:pPr>
      <w:r w:rsidRPr="00144752">
        <w:rPr>
          <w:rFonts w:asciiTheme="minorHAnsi" w:hAnsiTheme="minorHAnsi"/>
        </w:rPr>
        <w:t xml:space="preserve">San Remo Manual on International Law Applicable to Armed Conflicts at Sea, 12 June 1994.  </w:t>
      </w:r>
      <w:hyperlink r:id="rId14" w:history="1">
        <w:r w:rsidRPr="00144752">
          <w:rPr>
            <w:rStyle w:val="Hyperlink"/>
            <w:rFonts w:asciiTheme="minorHAnsi" w:hAnsiTheme="minorHAnsi"/>
          </w:rPr>
          <w:t>http://www.icrc.org/applic/ihl/ihl.nsf/ART/560-17?OpenDocument</w:t>
        </w:r>
      </w:hyperlink>
    </w:p>
    <w:p w:rsidR="00566F48" w:rsidRPr="00144752" w:rsidRDefault="00566F48" w:rsidP="00566F48">
      <w:pPr>
        <w:pStyle w:val="ListParagraph"/>
        <w:numPr>
          <w:ilvl w:val="0"/>
          <w:numId w:val="2"/>
        </w:numPr>
        <w:rPr>
          <w:rFonts w:asciiTheme="minorHAnsi" w:hAnsiTheme="minorHAnsi"/>
        </w:rPr>
      </w:pPr>
      <w:r w:rsidRPr="00144752">
        <w:rPr>
          <w:rFonts w:asciiTheme="minorHAnsi" w:hAnsiTheme="minorHAnsi"/>
        </w:rPr>
        <w:t xml:space="preserve">Gaza ship raid excessive but blockade legal, says UN.  </w:t>
      </w:r>
      <w:hyperlink r:id="rId15" w:history="1">
        <w:r w:rsidRPr="00144752">
          <w:rPr>
            <w:rStyle w:val="Hyperlink"/>
            <w:rFonts w:asciiTheme="minorHAnsi" w:hAnsiTheme="minorHAnsi"/>
          </w:rPr>
          <w:t>http://www.bbc.co.uk/news/world-middle-east-14757623</w:t>
        </w:r>
      </w:hyperlink>
      <w:r w:rsidRPr="00144752">
        <w:rPr>
          <w:rFonts w:asciiTheme="minorHAnsi" w:hAnsiTheme="minorHAnsi"/>
        </w:rPr>
        <w:t>.  2 September 2011.</w:t>
      </w:r>
    </w:p>
    <w:p w:rsidR="00566F48" w:rsidRPr="00144752" w:rsidRDefault="00566F48" w:rsidP="00566F48">
      <w:pPr>
        <w:pStyle w:val="ListParagraph"/>
        <w:numPr>
          <w:ilvl w:val="0"/>
          <w:numId w:val="2"/>
        </w:numPr>
        <w:rPr>
          <w:rFonts w:asciiTheme="minorHAnsi" w:hAnsiTheme="minorHAnsi"/>
        </w:rPr>
      </w:pPr>
      <w:r w:rsidRPr="00144752">
        <w:rPr>
          <w:rFonts w:asciiTheme="minorHAnsi" w:hAnsiTheme="minorHAnsi"/>
        </w:rPr>
        <w:t xml:space="preserve">Egyptian report blames Hamas for death of 16 Soldiers in terror attack.  </w:t>
      </w:r>
      <w:hyperlink r:id="rId16" w:history="1">
        <w:r w:rsidRPr="00144752">
          <w:rPr>
            <w:rStyle w:val="Hyperlink"/>
            <w:rFonts w:asciiTheme="minorHAnsi" w:hAnsiTheme="minorHAnsi"/>
          </w:rPr>
          <w:t>http://www.timesofisrael.com/state-linked-report-blames-hamas-for-killing-egyptsoldiers/</w:t>
        </w:r>
      </w:hyperlink>
      <w:r w:rsidRPr="00144752">
        <w:rPr>
          <w:rFonts w:asciiTheme="minorHAnsi" w:hAnsiTheme="minorHAnsi"/>
        </w:rPr>
        <w:t>.  15 March 2014.</w:t>
      </w:r>
    </w:p>
    <w:p w:rsidR="00566F48" w:rsidRPr="00144752" w:rsidRDefault="004D45A0" w:rsidP="00566F48">
      <w:pPr>
        <w:pStyle w:val="ListParagraph"/>
        <w:numPr>
          <w:ilvl w:val="0"/>
          <w:numId w:val="2"/>
        </w:numPr>
        <w:rPr>
          <w:rFonts w:asciiTheme="minorHAnsi" w:hAnsiTheme="minorHAnsi"/>
        </w:rPr>
      </w:pPr>
      <w:proofErr w:type="spellStart"/>
      <w:r w:rsidRPr="00144752">
        <w:rPr>
          <w:rFonts w:asciiTheme="minorHAnsi" w:hAnsiTheme="minorHAnsi"/>
        </w:rPr>
        <w:t>Rafah</w:t>
      </w:r>
      <w:proofErr w:type="spellEnd"/>
      <w:r w:rsidRPr="00144752">
        <w:rPr>
          <w:rFonts w:asciiTheme="minorHAnsi" w:hAnsiTheme="minorHAnsi"/>
        </w:rPr>
        <w:t xml:space="preserve"> tunnel smugglers bed up with Hamas heavy taxes.  </w:t>
      </w:r>
      <w:hyperlink r:id="rId17" w:history="1">
        <w:r w:rsidRPr="00144752">
          <w:rPr>
            <w:rStyle w:val="Hyperlink"/>
            <w:rFonts w:asciiTheme="minorHAnsi" w:hAnsiTheme="minorHAnsi"/>
          </w:rPr>
          <w:t>http://www.al-monitor.com/pulse/tr/business/2012/02/smugglers-fed-up-with-hamas-taxe.html</w:t>
        </w:r>
      </w:hyperlink>
      <w:r w:rsidRPr="00144752">
        <w:rPr>
          <w:rFonts w:asciiTheme="minorHAnsi" w:hAnsiTheme="minorHAnsi"/>
        </w:rPr>
        <w:t xml:space="preserve">.  </w:t>
      </w:r>
      <w:hyperlink r:id="rId18" w:history="1">
        <w:r w:rsidRPr="00144752">
          <w:rPr>
            <w:rStyle w:val="Hyperlink"/>
            <w:rFonts w:asciiTheme="minorHAnsi" w:hAnsiTheme="minorHAnsi"/>
          </w:rPr>
          <w:t>http://www.al-monitor.com/pulse/tr/business/2012/02/smugglers-fed-up-with-hamas-taxe.html</w:t>
        </w:r>
      </w:hyperlink>
      <w:r w:rsidRPr="00144752">
        <w:rPr>
          <w:rFonts w:asciiTheme="minorHAnsi" w:hAnsiTheme="minorHAnsi"/>
        </w:rPr>
        <w:t>.  February 2012.</w:t>
      </w:r>
    </w:p>
    <w:p w:rsidR="004D45A0" w:rsidRPr="00144752" w:rsidRDefault="004D45A0" w:rsidP="00566F48">
      <w:pPr>
        <w:pStyle w:val="ListParagraph"/>
        <w:numPr>
          <w:ilvl w:val="0"/>
          <w:numId w:val="2"/>
        </w:numPr>
        <w:rPr>
          <w:rFonts w:asciiTheme="minorHAnsi" w:hAnsiTheme="minorHAnsi"/>
        </w:rPr>
      </w:pPr>
      <w:r w:rsidRPr="00144752">
        <w:rPr>
          <w:rFonts w:asciiTheme="minorHAnsi" w:hAnsiTheme="minorHAnsi"/>
        </w:rPr>
        <w:t xml:space="preserve">“US, European airlines cancel flights to Israel after rocket hits near airport”.  </w:t>
      </w:r>
      <w:hyperlink r:id="rId19" w:history="1">
        <w:r w:rsidRPr="00144752">
          <w:rPr>
            <w:rStyle w:val="Hyperlink"/>
            <w:rFonts w:asciiTheme="minorHAnsi" w:hAnsiTheme="minorHAnsi"/>
          </w:rPr>
          <w:t>http://www.ynetnews.com/articles/0,7340,L-4548391,00.html</w:t>
        </w:r>
      </w:hyperlink>
      <w:r w:rsidRPr="00144752">
        <w:rPr>
          <w:rFonts w:asciiTheme="minorHAnsi" w:hAnsiTheme="minorHAnsi"/>
        </w:rPr>
        <w:t>.  22 July 2014.</w:t>
      </w:r>
    </w:p>
    <w:p w:rsidR="004D45A0" w:rsidRPr="00144752" w:rsidRDefault="004D45A0" w:rsidP="00566F48">
      <w:pPr>
        <w:pStyle w:val="ListParagraph"/>
        <w:numPr>
          <w:ilvl w:val="0"/>
          <w:numId w:val="2"/>
        </w:numPr>
        <w:rPr>
          <w:rFonts w:asciiTheme="minorHAnsi" w:hAnsiTheme="minorHAnsi"/>
        </w:rPr>
      </w:pPr>
      <w:r w:rsidRPr="00144752">
        <w:rPr>
          <w:rFonts w:asciiTheme="minorHAnsi" w:hAnsiTheme="minorHAnsi"/>
        </w:rPr>
        <w:lastRenderedPageBreak/>
        <w:t xml:space="preserve">Practice Relating to Rule 14. Proportionality in Attack.  </w:t>
      </w:r>
      <w:hyperlink r:id="rId20" w:history="1">
        <w:r w:rsidRPr="00144752">
          <w:rPr>
            <w:rStyle w:val="Hyperlink"/>
            <w:rFonts w:asciiTheme="minorHAnsi" w:hAnsiTheme="minorHAnsi"/>
          </w:rPr>
          <w:t>http://www.icrc.org/customary-ihl/eng/docs/v2_cha_chapter4_rule14</w:t>
        </w:r>
      </w:hyperlink>
    </w:p>
    <w:p w:rsidR="004D45A0" w:rsidRPr="00144752" w:rsidRDefault="004D45A0" w:rsidP="004D45A0">
      <w:pPr>
        <w:pStyle w:val="ListParagraph"/>
        <w:numPr>
          <w:ilvl w:val="0"/>
          <w:numId w:val="2"/>
        </w:numPr>
        <w:rPr>
          <w:rFonts w:asciiTheme="minorHAnsi" w:hAnsiTheme="minorHAnsi"/>
        </w:rPr>
      </w:pPr>
      <w:r w:rsidRPr="00144752">
        <w:rPr>
          <w:rFonts w:asciiTheme="minorHAnsi" w:hAnsiTheme="minorHAnsi"/>
        </w:rPr>
        <w:t>Palestinian Central Bureau of Statistics (PCBS)</w:t>
      </w:r>
      <w:r w:rsidRPr="00144752">
        <w:rPr>
          <w:rFonts w:asciiTheme="minorHAnsi" w:hAnsiTheme="minorHAnsi"/>
        </w:rPr>
        <w:t xml:space="preserve">.  </w:t>
      </w:r>
      <w:hyperlink r:id="rId21" w:history="1">
        <w:r w:rsidRPr="00144752">
          <w:rPr>
            <w:rStyle w:val="Hyperlink"/>
            <w:rFonts w:asciiTheme="minorHAnsi" w:hAnsiTheme="minorHAnsi"/>
          </w:rPr>
          <w:t>http://www.pcbs.gov.ps/Portals/_pcbs/PressRelease/int_Pop_2012e.pdf</w:t>
        </w:r>
      </w:hyperlink>
    </w:p>
    <w:p w:rsidR="004D45A0" w:rsidRPr="00144752" w:rsidRDefault="004D45A0" w:rsidP="004D45A0">
      <w:pPr>
        <w:pStyle w:val="ListParagraph"/>
        <w:numPr>
          <w:ilvl w:val="0"/>
          <w:numId w:val="2"/>
        </w:numPr>
        <w:rPr>
          <w:rFonts w:asciiTheme="minorHAnsi" w:hAnsiTheme="minorHAnsi"/>
        </w:rPr>
      </w:pPr>
      <w:r w:rsidRPr="00144752">
        <w:rPr>
          <w:rFonts w:asciiTheme="minorHAnsi" w:hAnsiTheme="minorHAnsi"/>
        </w:rPr>
        <w:t xml:space="preserve">Gaza under siege: Naming the dead. </w:t>
      </w:r>
      <w:hyperlink r:id="rId22" w:history="1">
        <w:r w:rsidRPr="00144752">
          <w:rPr>
            <w:rStyle w:val="Hyperlink"/>
            <w:rFonts w:asciiTheme="minorHAnsi" w:hAnsiTheme="minorHAnsi"/>
          </w:rPr>
          <w:t>http://www.aljazeera.com/news/middleeast/2014/07/gaza-under-seige-naming-dead-2014710105846549528.html</w:t>
        </w:r>
      </w:hyperlink>
      <w:r w:rsidRPr="00144752">
        <w:rPr>
          <w:rFonts w:asciiTheme="minorHAnsi" w:hAnsiTheme="minorHAnsi"/>
        </w:rPr>
        <w:t>. 13 August 2014.</w:t>
      </w:r>
    </w:p>
    <w:p w:rsidR="004D45A0" w:rsidRPr="00144752" w:rsidRDefault="004D45A0" w:rsidP="004D45A0">
      <w:pPr>
        <w:pStyle w:val="ListParagraph"/>
        <w:numPr>
          <w:ilvl w:val="0"/>
          <w:numId w:val="2"/>
        </w:numPr>
        <w:rPr>
          <w:rFonts w:asciiTheme="minorHAnsi" w:hAnsiTheme="minorHAnsi"/>
        </w:rPr>
      </w:pPr>
      <w:r w:rsidRPr="00144752">
        <w:rPr>
          <w:rFonts w:asciiTheme="minorHAnsi" w:hAnsiTheme="minorHAnsi"/>
        </w:rPr>
        <w:t xml:space="preserve">Death tolls mount as Israel expands offensive, Hamas resistance hardens.  </w:t>
      </w:r>
      <w:hyperlink r:id="rId23" w:history="1">
        <w:r w:rsidR="00AF1749" w:rsidRPr="00144752">
          <w:rPr>
            <w:rStyle w:val="Hyperlink"/>
            <w:rFonts w:asciiTheme="minorHAnsi" w:hAnsiTheme="minorHAnsi"/>
          </w:rPr>
          <w:t>http://www.theglobeandmail.com/news/world/thousands-flee-gaza-homes-as-israel-expands-ground-assault/article19683732/</w:t>
        </w:r>
      </w:hyperlink>
      <w:r w:rsidR="00AF1749" w:rsidRPr="00144752">
        <w:rPr>
          <w:rFonts w:asciiTheme="minorHAnsi" w:hAnsiTheme="minorHAnsi"/>
        </w:rPr>
        <w:t>.  21 July 2014.</w:t>
      </w:r>
    </w:p>
    <w:p w:rsidR="008F14C9" w:rsidRPr="00144752" w:rsidRDefault="008F14C9" w:rsidP="008F14C9">
      <w:pPr>
        <w:pStyle w:val="ListParagraph"/>
        <w:numPr>
          <w:ilvl w:val="0"/>
          <w:numId w:val="2"/>
        </w:numPr>
        <w:rPr>
          <w:rFonts w:asciiTheme="minorHAnsi" w:hAnsiTheme="minorHAnsi"/>
        </w:rPr>
      </w:pPr>
      <w:hyperlink r:id="rId24" w:history="1">
        <w:r w:rsidRPr="00144752">
          <w:rPr>
            <w:rStyle w:val="Hyperlink"/>
            <w:rFonts w:asciiTheme="minorHAnsi" w:hAnsiTheme="minorHAnsi"/>
          </w:rPr>
          <w:t>Patrick Martin</w:t>
        </w:r>
      </w:hyperlink>
      <w:r w:rsidRPr="00144752">
        <w:rPr>
          <w:rFonts w:asciiTheme="minorHAnsi" w:hAnsiTheme="minorHAnsi"/>
        </w:rPr>
        <w:t xml:space="preserve">, correspondent for the Canadian Globe and Mail, reports from Gaza, in effect describing what international treaties define as use of human shields and perfidy:  </w:t>
      </w:r>
      <w:r w:rsidRPr="00144752">
        <w:rPr>
          <w:rFonts w:asciiTheme="minorHAnsi" w:hAnsiTheme="minorHAnsi"/>
          <w:i/>
          <w:iCs/>
        </w:rPr>
        <w:t xml:space="preserve">“The presence of militant fighters in </w:t>
      </w:r>
      <w:proofErr w:type="spellStart"/>
      <w:r w:rsidRPr="00144752">
        <w:rPr>
          <w:rFonts w:asciiTheme="minorHAnsi" w:hAnsiTheme="minorHAnsi"/>
          <w:i/>
          <w:iCs/>
        </w:rPr>
        <w:t>Shejaia</w:t>
      </w:r>
      <w:proofErr w:type="spellEnd"/>
      <w:r w:rsidRPr="00144752">
        <w:rPr>
          <w:rFonts w:asciiTheme="minorHAnsi" w:hAnsiTheme="minorHAnsi"/>
          <w:i/>
          <w:iCs/>
        </w:rPr>
        <w:t xml:space="preserve"> became clear Sunday afternoon when, under the cover of a humanitarian truce intended to allow both sides to remove the dead and wounded, several armed Palestinians scurried from the scene.  Some bore their weapons openly, slung over their shoulder, but at least two, disguised as women, were seen walking off with weapons partly concealed under their robes. Another had his weapon wrapped in a baby blanket and held on his chest as if it were an infant. The shelling of </w:t>
      </w:r>
      <w:proofErr w:type="spellStart"/>
      <w:r w:rsidRPr="00144752">
        <w:rPr>
          <w:rFonts w:asciiTheme="minorHAnsi" w:hAnsiTheme="minorHAnsi"/>
          <w:i/>
          <w:iCs/>
        </w:rPr>
        <w:t>Shejaia</w:t>
      </w:r>
      <w:proofErr w:type="spellEnd"/>
      <w:r w:rsidRPr="00144752">
        <w:rPr>
          <w:rFonts w:asciiTheme="minorHAnsi" w:hAnsiTheme="minorHAnsi"/>
          <w:i/>
          <w:iCs/>
        </w:rPr>
        <w:t xml:space="preserve"> took its toll of the civilian population there. While the Israelis had warned citizens two days earlier to leave, many had refused in large part because Hamas said it expected people to remain.”</w:t>
      </w:r>
    </w:p>
    <w:p w:rsidR="00AF1749" w:rsidRPr="00144752" w:rsidRDefault="00AF1749" w:rsidP="004D45A0">
      <w:pPr>
        <w:pStyle w:val="ListParagraph"/>
        <w:numPr>
          <w:ilvl w:val="0"/>
          <w:numId w:val="2"/>
        </w:numPr>
        <w:rPr>
          <w:rFonts w:asciiTheme="minorHAnsi" w:hAnsiTheme="minorHAnsi"/>
        </w:rPr>
      </w:pPr>
      <w:r w:rsidRPr="00144752">
        <w:rPr>
          <w:rFonts w:asciiTheme="minorHAnsi" w:hAnsiTheme="minorHAnsi"/>
        </w:rPr>
        <w:t xml:space="preserve">John </w:t>
      </w:r>
      <w:proofErr w:type="spellStart"/>
      <w:r w:rsidRPr="00144752">
        <w:rPr>
          <w:rFonts w:asciiTheme="minorHAnsi" w:hAnsiTheme="minorHAnsi"/>
        </w:rPr>
        <w:t>Ging</w:t>
      </w:r>
      <w:proofErr w:type="spellEnd"/>
      <w:r w:rsidRPr="00144752">
        <w:rPr>
          <w:rFonts w:asciiTheme="minorHAnsi" w:hAnsiTheme="minorHAnsi"/>
        </w:rPr>
        <w:t xml:space="preserve"> on CBC News. </w:t>
      </w:r>
      <w:hyperlink r:id="rId25" w:history="1">
        <w:r w:rsidRPr="00144752">
          <w:rPr>
            <w:rStyle w:val="Hyperlink"/>
            <w:rFonts w:asciiTheme="minorHAnsi" w:hAnsiTheme="minorHAnsi"/>
          </w:rPr>
          <w:t>https://www.youtube.com/watch?v=CvaZ1a9wW3Y</w:t>
        </w:r>
      </w:hyperlink>
      <w:r w:rsidRPr="00144752">
        <w:rPr>
          <w:rFonts w:asciiTheme="minorHAnsi" w:hAnsiTheme="minorHAnsi"/>
        </w:rPr>
        <w:t>. 30 July 2014.</w:t>
      </w:r>
    </w:p>
    <w:p w:rsidR="00AF1749" w:rsidRPr="00144752" w:rsidRDefault="00AF1749" w:rsidP="004D45A0">
      <w:pPr>
        <w:pStyle w:val="ListParagraph"/>
        <w:numPr>
          <w:ilvl w:val="0"/>
          <w:numId w:val="2"/>
        </w:numPr>
        <w:rPr>
          <w:rFonts w:asciiTheme="minorHAnsi" w:hAnsiTheme="minorHAnsi"/>
        </w:rPr>
      </w:pPr>
      <w:r w:rsidRPr="00144752">
        <w:rPr>
          <w:rFonts w:asciiTheme="minorHAnsi" w:hAnsiTheme="minorHAnsi"/>
        </w:rPr>
        <w:t xml:space="preserve">Foreign Journalists acknowledge Hamas human shield tactics. </w:t>
      </w:r>
      <w:hyperlink r:id="rId26" w:history="1">
        <w:r w:rsidRPr="00144752">
          <w:rPr>
            <w:rStyle w:val="Hyperlink"/>
            <w:rFonts w:asciiTheme="minorHAnsi" w:hAnsiTheme="minorHAnsi"/>
          </w:rPr>
          <w:t>http://honestreporting.com/foreign-journalists-acknowledge-hamas-human-shields-tactics/</w:t>
        </w:r>
      </w:hyperlink>
      <w:r w:rsidRPr="00144752">
        <w:rPr>
          <w:rFonts w:asciiTheme="minorHAnsi" w:hAnsiTheme="minorHAnsi"/>
        </w:rPr>
        <w:t>.  23 July 2014.</w:t>
      </w:r>
    </w:p>
    <w:p w:rsidR="00AF1749" w:rsidRPr="00144752" w:rsidRDefault="00AF1749" w:rsidP="004D45A0">
      <w:pPr>
        <w:pStyle w:val="ListParagraph"/>
        <w:numPr>
          <w:ilvl w:val="0"/>
          <w:numId w:val="2"/>
        </w:numPr>
        <w:rPr>
          <w:rFonts w:asciiTheme="minorHAnsi" w:hAnsiTheme="minorHAnsi"/>
        </w:rPr>
      </w:pPr>
      <w:hyperlink r:id="rId27" w:history="1">
        <w:r w:rsidRPr="00144752">
          <w:rPr>
            <w:rStyle w:val="Hyperlink"/>
            <w:rFonts w:asciiTheme="minorHAnsi" w:hAnsiTheme="minorHAnsi"/>
          </w:rPr>
          <w:t>http://en.wikipedia.org/wiki/List_of_friendly_fire_incidents</w:t>
        </w:r>
      </w:hyperlink>
    </w:p>
    <w:p w:rsidR="00AF1749" w:rsidRPr="00144752" w:rsidRDefault="00AF1749" w:rsidP="004D45A0">
      <w:pPr>
        <w:pStyle w:val="ListParagraph"/>
        <w:numPr>
          <w:ilvl w:val="0"/>
          <w:numId w:val="2"/>
        </w:numPr>
        <w:rPr>
          <w:rFonts w:asciiTheme="minorHAnsi" w:hAnsiTheme="minorHAnsi"/>
        </w:rPr>
      </w:pPr>
      <w:r w:rsidRPr="00144752">
        <w:rPr>
          <w:rFonts w:asciiTheme="minorHAnsi" w:hAnsiTheme="minorHAnsi"/>
        </w:rPr>
        <w:t xml:space="preserve">Chris </w:t>
      </w:r>
      <w:proofErr w:type="spellStart"/>
      <w:r w:rsidRPr="00144752">
        <w:rPr>
          <w:rFonts w:asciiTheme="minorHAnsi" w:hAnsiTheme="minorHAnsi"/>
        </w:rPr>
        <w:t>Gunness</w:t>
      </w:r>
      <w:proofErr w:type="spellEnd"/>
      <w:r w:rsidRPr="00144752">
        <w:rPr>
          <w:rFonts w:asciiTheme="minorHAnsi" w:hAnsiTheme="minorHAnsi"/>
        </w:rPr>
        <w:t xml:space="preserve">.  </w:t>
      </w:r>
      <w:hyperlink r:id="rId28" w:history="1">
        <w:r w:rsidRPr="00144752">
          <w:rPr>
            <w:rStyle w:val="Hyperlink"/>
            <w:rFonts w:asciiTheme="minorHAnsi" w:hAnsiTheme="minorHAnsi"/>
          </w:rPr>
          <w:t>https://twitter.com/ChrisGunness/status/492323519548506112</w:t>
        </w:r>
      </w:hyperlink>
    </w:p>
    <w:p w:rsidR="00AF1749" w:rsidRPr="00144752" w:rsidRDefault="00AF1749" w:rsidP="004D45A0">
      <w:pPr>
        <w:pStyle w:val="ListParagraph"/>
        <w:numPr>
          <w:ilvl w:val="0"/>
          <w:numId w:val="2"/>
        </w:numPr>
        <w:rPr>
          <w:rFonts w:asciiTheme="minorHAnsi" w:hAnsiTheme="minorHAnsi"/>
        </w:rPr>
      </w:pPr>
      <w:r w:rsidRPr="00144752">
        <w:rPr>
          <w:rFonts w:asciiTheme="minorHAnsi" w:hAnsiTheme="minorHAnsi"/>
        </w:rPr>
        <w:t xml:space="preserve">Hamas says it's executed Palestinians as Israeli spies in Gaza war.  </w:t>
      </w:r>
      <w:hyperlink r:id="rId29" w:history="1">
        <w:r w:rsidRPr="00144752">
          <w:rPr>
            <w:rStyle w:val="Hyperlink"/>
            <w:rFonts w:asciiTheme="minorHAnsi" w:hAnsiTheme="minorHAnsi"/>
          </w:rPr>
          <w:t>http://www.reuters.com/article/2014/08/07/us-hamas-palestinians-execution-idUSKBN0G726W20140807</w:t>
        </w:r>
      </w:hyperlink>
      <w:r w:rsidRPr="00144752">
        <w:rPr>
          <w:rFonts w:asciiTheme="minorHAnsi" w:hAnsiTheme="minorHAnsi"/>
        </w:rPr>
        <w:t>.  7 August 2014.</w:t>
      </w:r>
    </w:p>
    <w:p w:rsidR="00AF1749" w:rsidRPr="00144752" w:rsidRDefault="00AF1749" w:rsidP="004D45A0">
      <w:pPr>
        <w:pStyle w:val="ListParagraph"/>
        <w:numPr>
          <w:ilvl w:val="0"/>
          <w:numId w:val="2"/>
        </w:numPr>
        <w:rPr>
          <w:rFonts w:asciiTheme="minorHAnsi" w:hAnsiTheme="minorHAnsi"/>
        </w:rPr>
      </w:pPr>
      <w:hyperlink r:id="rId30" w:history="1">
        <w:r w:rsidRPr="00144752">
          <w:rPr>
            <w:rStyle w:val="Hyperlink"/>
            <w:rFonts w:asciiTheme="minorHAnsi" w:hAnsiTheme="minorHAnsi"/>
          </w:rPr>
          <w:t>http://en.wikipedia.org/wiki/List_of_Palestinian_suicide_attacks</w:t>
        </w:r>
      </w:hyperlink>
    </w:p>
    <w:p w:rsidR="00AF1749" w:rsidRPr="00144752" w:rsidRDefault="00AF1749" w:rsidP="004D45A0">
      <w:pPr>
        <w:pStyle w:val="ListParagraph"/>
        <w:numPr>
          <w:ilvl w:val="0"/>
          <w:numId w:val="2"/>
        </w:numPr>
        <w:rPr>
          <w:rFonts w:asciiTheme="minorHAnsi" w:hAnsiTheme="minorHAnsi"/>
        </w:rPr>
      </w:pPr>
      <w:hyperlink r:id="rId31" w:history="1">
        <w:r w:rsidRPr="00144752">
          <w:rPr>
            <w:rStyle w:val="Hyperlink"/>
            <w:rFonts w:asciiTheme="minorHAnsi" w:hAnsiTheme="minorHAnsi"/>
          </w:rPr>
          <w:t>http://en.wikipedia.org/wiki/Battle_of_Gaza_(2007)</w:t>
        </w:r>
      </w:hyperlink>
    </w:p>
    <w:p w:rsidR="00AF1749" w:rsidRPr="00144752" w:rsidRDefault="00AF1749" w:rsidP="004D45A0">
      <w:pPr>
        <w:pStyle w:val="ListParagraph"/>
        <w:numPr>
          <w:ilvl w:val="0"/>
          <w:numId w:val="2"/>
        </w:numPr>
        <w:rPr>
          <w:rFonts w:asciiTheme="minorHAnsi" w:hAnsiTheme="minorHAnsi"/>
        </w:rPr>
      </w:pPr>
      <w:hyperlink r:id="rId32" w:history="1">
        <w:r w:rsidRPr="00144752">
          <w:rPr>
            <w:rStyle w:val="Hyperlink"/>
            <w:rFonts w:asciiTheme="minorHAnsi" w:hAnsiTheme="minorHAnsi"/>
          </w:rPr>
          <w:t>http://en.wikipedia.org/wiki/German_federal_election,_March_1933</w:t>
        </w:r>
      </w:hyperlink>
    </w:p>
    <w:p w:rsidR="00AF1749" w:rsidRPr="00144752" w:rsidRDefault="00945874" w:rsidP="004D45A0">
      <w:pPr>
        <w:pStyle w:val="ListParagraph"/>
        <w:numPr>
          <w:ilvl w:val="0"/>
          <w:numId w:val="2"/>
        </w:numPr>
        <w:rPr>
          <w:rFonts w:asciiTheme="minorHAnsi" w:hAnsiTheme="minorHAnsi"/>
        </w:rPr>
      </w:pPr>
      <w:r w:rsidRPr="00144752">
        <w:rPr>
          <w:rFonts w:asciiTheme="minorHAnsi" w:hAnsiTheme="minorHAnsi"/>
        </w:rPr>
        <w:t xml:space="preserve">Austrian and EU sanctions. </w:t>
      </w:r>
      <w:hyperlink r:id="rId33" w:history="1">
        <w:r w:rsidRPr="00144752">
          <w:rPr>
            <w:rStyle w:val="Hyperlink"/>
            <w:rFonts w:asciiTheme="minorHAnsi" w:hAnsiTheme="minorHAnsi"/>
          </w:rPr>
          <w:t>http://news.bbc.co.uk/2/hi/talking_point/debates/specials/859593.stm</w:t>
        </w:r>
      </w:hyperlink>
      <w:r w:rsidRPr="00144752">
        <w:rPr>
          <w:rFonts w:asciiTheme="minorHAnsi" w:hAnsiTheme="minorHAnsi"/>
        </w:rPr>
        <w:t xml:space="preserve"> </w:t>
      </w:r>
    </w:p>
    <w:p w:rsidR="00AF1749" w:rsidRPr="00144752" w:rsidRDefault="00AF1749" w:rsidP="004D45A0">
      <w:pPr>
        <w:pStyle w:val="ListParagraph"/>
        <w:numPr>
          <w:ilvl w:val="0"/>
          <w:numId w:val="2"/>
        </w:numPr>
        <w:rPr>
          <w:rFonts w:asciiTheme="minorHAnsi" w:hAnsiTheme="minorHAnsi"/>
        </w:rPr>
      </w:pPr>
      <w:hyperlink r:id="rId34" w:history="1">
        <w:r w:rsidRPr="00144752">
          <w:rPr>
            <w:rStyle w:val="Hyperlink"/>
            <w:rFonts w:asciiTheme="minorHAnsi" w:hAnsiTheme="minorHAnsi"/>
          </w:rPr>
          <w:t>http://en.wikipedia.org/wiki/Agreement_on_Movement_and_Access</w:t>
        </w:r>
      </w:hyperlink>
    </w:p>
    <w:p w:rsidR="00AF1749" w:rsidRPr="00144752" w:rsidRDefault="00945874" w:rsidP="004D45A0">
      <w:pPr>
        <w:pStyle w:val="ListParagraph"/>
        <w:numPr>
          <w:ilvl w:val="0"/>
          <w:numId w:val="2"/>
        </w:numPr>
        <w:rPr>
          <w:rFonts w:asciiTheme="minorHAnsi" w:hAnsiTheme="minorHAnsi"/>
        </w:rPr>
      </w:pPr>
      <w:r w:rsidRPr="00144752">
        <w:rPr>
          <w:rFonts w:asciiTheme="minorHAnsi" w:hAnsiTheme="minorHAnsi"/>
        </w:rPr>
        <w:t xml:space="preserve">Hamas pulls out of Agreement on Movement and Access.  </w:t>
      </w:r>
      <w:hyperlink r:id="rId35" w:history="1">
        <w:r w:rsidRPr="00144752">
          <w:rPr>
            <w:rStyle w:val="Hyperlink"/>
            <w:rFonts w:asciiTheme="minorHAnsi" w:hAnsiTheme="minorHAnsi"/>
          </w:rPr>
          <w:t>http://www.eubam-rafah.eu/node/2311</w:t>
        </w:r>
      </w:hyperlink>
      <w:r w:rsidRPr="00144752">
        <w:rPr>
          <w:rFonts w:asciiTheme="minorHAnsi" w:hAnsiTheme="minorHAnsi"/>
        </w:rPr>
        <w:t xml:space="preserve">. </w:t>
      </w:r>
    </w:p>
    <w:p w:rsidR="00945874" w:rsidRPr="00144752" w:rsidRDefault="00945874" w:rsidP="004D45A0">
      <w:pPr>
        <w:pStyle w:val="ListParagraph"/>
        <w:numPr>
          <w:ilvl w:val="0"/>
          <w:numId w:val="2"/>
        </w:numPr>
        <w:rPr>
          <w:rFonts w:asciiTheme="minorHAnsi" w:hAnsiTheme="minorHAnsi"/>
        </w:rPr>
      </w:pPr>
      <w:r w:rsidRPr="00144752">
        <w:rPr>
          <w:rFonts w:asciiTheme="minorHAnsi" w:hAnsiTheme="minorHAnsi"/>
        </w:rPr>
        <w:t xml:space="preserve">Hamas refuses to recognize Israel. </w:t>
      </w:r>
      <w:hyperlink r:id="rId36" w:history="1">
        <w:r w:rsidRPr="00144752">
          <w:rPr>
            <w:rStyle w:val="Hyperlink"/>
            <w:rFonts w:asciiTheme="minorHAnsi" w:hAnsiTheme="minorHAnsi"/>
          </w:rPr>
          <w:t>http://www.nytimes.com/2008/04/22/world/middleeast/22mideast.html?_r=0</w:t>
        </w:r>
      </w:hyperlink>
    </w:p>
    <w:p w:rsidR="00945874" w:rsidRPr="00144752" w:rsidRDefault="00945874" w:rsidP="004D45A0">
      <w:pPr>
        <w:pStyle w:val="ListParagraph"/>
        <w:numPr>
          <w:ilvl w:val="0"/>
          <w:numId w:val="2"/>
        </w:numPr>
        <w:rPr>
          <w:rFonts w:asciiTheme="minorHAnsi" w:hAnsiTheme="minorHAnsi"/>
        </w:rPr>
      </w:pPr>
      <w:r w:rsidRPr="00144752">
        <w:rPr>
          <w:rFonts w:asciiTheme="minorHAnsi" w:hAnsiTheme="minorHAnsi"/>
        </w:rPr>
        <w:t xml:space="preserve">Majority of Americans Say Racism </w:t>
      </w:r>
      <w:proofErr w:type="gramStart"/>
      <w:r w:rsidRPr="00144752">
        <w:rPr>
          <w:rFonts w:asciiTheme="minorHAnsi" w:hAnsiTheme="minorHAnsi"/>
        </w:rPr>
        <w:t>Against</w:t>
      </w:r>
      <w:proofErr w:type="gramEnd"/>
      <w:r w:rsidRPr="00144752">
        <w:rPr>
          <w:rFonts w:asciiTheme="minorHAnsi" w:hAnsiTheme="minorHAnsi"/>
        </w:rPr>
        <w:t xml:space="preserve"> Blacks Widespread.  </w:t>
      </w:r>
      <w:hyperlink r:id="rId37" w:history="1">
        <w:r w:rsidRPr="00144752">
          <w:rPr>
            <w:rStyle w:val="Hyperlink"/>
            <w:rFonts w:asciiTheme="minorHAnsi" w:hAnsiTheme="minorHAnsi"/>
          </w:rPr>
          <w:t>http://www.gallup.com/poll/109258/majority-americans-say-racism-against-blacks-widespread.aspx</w:t>
        </w:r>
      </w:hyperlink>
      <w:r w:rsidRPr="00144752">
        <w:rPr>
          <w:rFonts w:asciiTheme="minorHAnsi" w:hAnsiTheme="minorHAnsi"/>
        </w:rPr>
        <w:t>.  4 August 2008.</w:t>
      </w:r>
    </w:p>
    <w:p w:rsidR="00945874" w:rsidRPr="007563CB" w:rsidRDefault="00945874" w:rsidP="00B61E83">
      <w:pPr>
        <w:pStyle w:val="ListParagraph"/>
      </w:pPr>
    </w:p>
    <w:sectPr w:rsidR="00945874" w:rsidRPr="007563CB" w:rsidSect="00EE1C90">
      <w:headerReference w:type="default" r:id="rId38"/>
      <w:footerReference w:type="default" r:id="rId39"/>
      <w:headerReference w:type="first" r:id="rId40"/>
      <w:footerReference w:type="first" r:id="rId41"/>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1E" w:rsidRDefault="000A791E" w:rsidP="002D337D">
      <w:pPr>
        <w:spacing w:after="0"/>
      </w:pPr>
      <w:r>
        <w:separator/>
      </w:r>
    </w:p>
  </w:endnote>
  <w:endnote w:type="continuationSeparator" w:id="0">
    <w:p w:rsidR="000A791E" w:rsidRDefault="000A791E" w:rsidP="002D33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90" w:rsidRDefault="009C799F">
    <w:pPr>
      <w:pStyle w:val="Footer"/>
      <w:jc w:val="right"/>
      <w:rPr>
        <w:color w:val="666699"/>
        <w:sz w:val="18"/>
      </w:rPr>
    </w:pPr>
    <w:r>
      <w:rPr>
        <w:color w:val="666699"/>
        <w:sz w:val="18"/>
        <w:lang w:val="en-US"/>
      </w:rPr>
      <w:t xml:space="preserve">Page </w:t>
    </w:r>
    <w:r w:rsidR="00EE1C90">
      <w:rPr>
        <w:color w:val="666699"/>
        <w:sz w:val="18"/>
        <w:lang w:val="en-US"/>
      </w:rPr>
      <w:fldChar w:fldCharType="begin"/>
    </w:r>
    <w:r>
      <w:rPr>
        <w:color w:val="666699"/>
        <w:sz w:val="18"/>
        <w:lang w:val="en-US"/>
      </w:rPr>
      <w:instrText xml:space="preserve"> PAGE </w:instrText>
    </w:r>
    <w:r w:rsidR="00EE1C90">
      <w:rPr>
        <w:color w:val="666699"/>
        <w:sz w:val="18"/>
        <w:lang w:val="en-US"/>
      </w:rPr>
      <w:fldChar w:fldCharType="separate"/>
    </w:r>
    <w:r w:rsidR="007C4AA2">
      <w:rPr>
        <w:noProof/>
        <w:color w:val="666699"/>
        <w:sz w:val="18"/>
        <w:lang w:val="en-US"/>
      </w:rPr>
      <w:t>2</w:t>
    </w:r>
    <w:r w:rsidR="00EE1C90">
      <w:rPr>
        <w:color w:val="666699"/>
        <w:sz w:val="18"/>
        <w:lang w:val="en-US"/>
      </w:rPr>
      <w:fldChar w:fldCharType="end"/>
    </w:r>
    <w:r>
      <w:rPr>
        <w:color w:val="666699"/>
        <w:sz w:val="18"/>
        <w:lang w:val="en-US"/>
      </w:rPr>
      <w:t xml:space="preserve"> of </w:t>
    </w:r>
    <w:r w:rsidR="00EE1C90">
      <w:rPr>
        <w:color w:val="666699"/>
        <w:sz w:val="18"/>
        <w:lang w:val="en-US"/>
      </w:rPr>
      <w:fldChar w:fldCharType="begin"/>
    </w:r>
    <w:r>
      <w:rPr>
        <w:color w:val="666699"/>
        <w:sz w:val="18"/>
        <w:lang w:val="en-US"/>
      </w:rPr>
      <w:instrText xml:space="preserve"> NUMPAGES </w:instrText>
    </w:r>
    <w:r w:rsidR="00EE1C90">
      <w:rPr>
        <w:color w:val="666699"/>
        <w:sz w:val="18"/>
        <w:lang w:val="en-US"/>
      </w:rPr>
      <w:fldChar w:fldCharType="separate"/>
    </w:r>
    <w:r w:rsidR="007C4AA2">
      <w:rPr>
        <w:noProof/>
        <w:color w:val="666699"/>
        <w:sz w:val="18"/>
        <w:lang w:val="en-US"/>
      </w:rPr>
      <w:t>2</w:t>
    </w:r>
    <w:r w:rsidR="00EE1C90">
      <w:rPr>
        <w:color w:val="666699"/>
        <w:sz w:val="18"/>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83" w:rsidRDefault="00B61E83">
    <w:pPr>
      <w:pStyle w:val="Footer"/>
      <w:jc w:val="center"/>
      <w:rPr>
        <w:sz w:val="16"/>
      </w:rPr>
    </w:pPr>
  </w:p>
  <w:p w:rsidR="00B61E83" w:rsidRDefault="00B61E83">
    <w:pPr>
      <w:pStyle w:val="Footer"/>
      <w:jc w:val="center"/>
      <w:rPr>
        <w:sz w:val="16"/>
      </w:rPr>
    </w:pPr>
  </w:p>
  <w:p w:rsidR="00EE1C90" w:rsidRDefault="009C799F">
    <w:pPr>
      <w:pStyle w:val="Footer"/>
      <w:jc w:val="center"/>
      <w:rPr>
        <w:sz w:val="16"/>
      </w:rPr>
    </w:pPr>
    <w:r>
      <w:rPr>
        <w:sz w:val="16"/>
      </w:rPr>
      <w:t xml:space="preserve">P O Box </w:t>
    </w:r>
    <w:r w:rsidR="00B61E83">
      <w:rPr>
        <w:sz w:val="16"/>
      </w:rPr>
      <w:t>20 167</w:t>
    </w:r>
    <w:r>
      <w:rPr>
        <w:sz w:val="16"/>
      </w:rPr>
      <w:t>, Christchurch, New Zealand</w:t>
    </w:r>
    <w:r>
      <w:rPr>
        <w:sz w:val="16"/>
      </w:rPr>
      <w:br/>
      <w:t>Ph</w:t>
    </w:r>
    <w:r w:rsidR="002E4C21">
      <w:rPr>
        <w:sz w:val="16"/>
      </w:rPr>
      <w:t xml:space="preserve"> +64(27)339 745</w:t>
    </w:r>
    <w:r w:rsidR="002E4C21">
      <w:rPr>
        <w:sz w:val="16"/>
      </w:rPr>
      <w:br/>
      <w:t>www.nzfoi.org</w:t>
    </w:r>
    <w:r>
      <w:rPr>
        <w:sz w:val="16"/>
      </w:rPr>
      <w:br/>
      <w:t>A registered charity under the Charities Act (2005)</w:t>
    </w:r>
  </w:p>
  <w:p w:rsidR="00EE1C90" w:rsidRDefault="00EE1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1E" w:rsidRDefault="000A791E" w:rsidP="002D337D">
      <w:pPr>
        <w:spacing w:after="0"/>
      </w:pPr>
      <w:r>
        <w:separator/>
      </w:r>
    </w:p>
  </w:footnote>
  <w:footnote w:type="continuationSeparator" w:id="0">
    <w:p w:rsidR="000A791E" w:rsidRDefault="000A791E" w:rsidP="002D33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90" w:rsidRDefault="00EE1C90">
    <w:pPr>
      <w:pStyle w:val="Header"/>
      <w:jc w:val="center"/>
      <w:rPr>
        <w:color w:val="666699"/>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44" w:type="dxa"/>
      <w:tblLook w:val="0000"/>
    </w:tblPr>
    <w:tblGrid>
      <w:gridCol w:w="3098"/>
      <w:gridCol w:w="2809"/>
      <w:gridCol w:w="3037"/>
    </w:tblGrid>
    <w:tr w:rsidR="00EE1C90">
      <w:trPr>
        <w:cantSplit/>
        <w:trHeight w:val="515"/>
      </w:trPr>
      <w:tc>
        <w:tcPr>
          <w:tcW w:w="3098" w:type="dxa"/>
        </w:tcPr>
        <w:p w:rsidR="00EE1C90" w:rsidRDefault="002E4C21">
          <w:pPr>
            <w:spacing w:after="0"/>
          </w:pPr>
          <w:r>
            <w:rPr>
              <w:noProof/>
              <w:lang w:eastAsia="en-NZ" w:bidi="he-IL"/>
            </w:rPr>
            <w:drawing>
              <wp:inline distT="0" distB="0" distL="0" distR="0">
                <wp:extent cx="1714500" cy="1276350"/>
                <wp:effectExtent l="19050" t="0" r="0" b="0"/>
                <wp:docPr id="1" name="Picture 1" descr="E:\Data\Personal\NZFOI\israel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Personal\NZFOI\israel_flag.jpg"/>
                        <pic:cNvPicPr>
                          <a:picLocks noChangeAspect="1" noChangeArrowheads="1"/>
                        </pic:cNvPicPr>
                      </pic:nvPicPr>
                      <pic:blipFill>
                        <a:blip r:embed="rId1"/>
                        <a:srcRect/>
                        <a:stretch>
                          <a:fillRect/>
                        </a:stretch>
                      </pic:blipFill>
                      <pic:spPr bwMode="auto">
                        <a:xfrm>
                          <a:off x="0" y="0"/>
                          <a:ext cx="1714500" cy="1276350"/>
                        </a:xfrm>
                        <a:prstGeom prst="rect">
                          <a:avLst/>
                        </a:prstGeom>
                        <a:noFill/>
                        <a:ln w="9525">
                          <a:noFill/>
                          <a:miter lim="800000"/>
                          <a:headEnd/>
                          <a:tailEnd/>
                        </a:ln>
                      </pic:spPr>
                    </pic:pic>
                  </a:graphicData>
                </a:graphic>
              </wp:inline>
            </w:drawing>
          </w:r>
        </w:p>
      </w:tc>
      <w:tc>
        <w:tcPr>
          <w:tcW w:w="2809" w:type="dxa"/>
        </w:tcPr>
        <w:p w:rsidR="00EE1C90" w:rsidRDefault="009C799F">
          <w:pPr>
            <w:pStyle w:val="TonyTitle"/>
            <w:spacing w:after="0"/>
            <w:rPr>
              <w:rFonts w:cs="Courier New"/>
              <w:sz w:val="36"/>
            </w:rPr>
          </w:pPr>
          <w:r>
            <w:rPr>
              <w:rFonts w:cs="Courier New"/>
              <w:sz w:val="36"/>
            </w:rPr>
            <w:t xml:space="preserve">New Zealand </w:t>
          </w:r>
          <w:r>
            <w:rPr>
              <w:rFonts w:cs="Courier New"/>
              <w:sz w:val="36"/>
            </w:rPr>
            <w:br/>
            <w:t>Friends of Israel</w:t>
          </w:r>
          <w:r>
            <w:rPr>
              <w:rFonts w:cs="Courier New"/>
              <w:sz w:val="36"/>
            </w:rPr>
            <w:br/>
            <w:t>Association, Inc.</w:t>
          </w:r>
        </w:p>
      </w:tc>
      <w:tc>
        <w:tcPr>
          <w:tcW w:w="3037" w:type="dxa"/>
        </w:tcPr>
        <w:p w:rsidR="00EE1C90" w:rsidRDefault="002E4C21">
          <w:pPr>
            <w:spacing w:after="0"/>
          </w:pPr>
          <w:r>
            <w:rPr>
              <w:noProof/>
              <w:szCs w:val="20"/>
              <w:lang w:eastAsia="en-NZ" w:bidi="he-IL"/>
            </w:rPr>
            <w:drawing>
              <wp:inline distT="0" distB="0" distL="0" distR="0">
                <wp:extent cx="1733550" cy="1276350"/>
                <wp:effectExtent l="19050" t="0" r="0" b="0"/>
                <wp:docPr id="2" name="Picture 2" descr="E:\Data\Personal\NZFOI\NZFLA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Personal\NZFOI\NZFLAG03.jpg"/>
                        <pic:cNvPicPr>
                          <a:picLocks noChangeAspect="1" noChangeArrowheads="1"/>
                        </pic:cNvPicPr>
                      </pic:nvPicPr>
                      <pic:blipFill>
                        <a:blip r:embed="rId2"/>
                        <a:srcRect/>
                        <a:stretch>
                          <a:fillRect/>
                        </a:stretch>
                      </pic:blipFill>
                      <pic:spPr bwMode="auto">
                        <a:xfrm>
                          <a:off x="0" y="0"/>
                          <a:ext cx="1733550" cy="1276350"/>
                        </a:xfrm>
                        <a:prstGeom prst="rect">
                          <a:avLst/>
                        </a:prstGeom>
                        <a:noFill/>
                        <a:ln w="9525">
                          <a:noFill/>
                          <a:miter lim="800000"/>
                          <a:headEnd/>
                          <a:tailEnd/>
                        </a:ln>
                      </pic:spPr>
                    </pic:pic>
                  </a:graphicData>
                </a:graphic>
              </wp:inline>
            </w:drawing>
          </w:r>
        </w:p>
      </w:tc>
    </w:tr>
    <w:tr w:rsidR="00EE1C90">
      <w:trPr>
        <w:cantSplit/>
        <w:trHeight w:val="515"/>
      </w:trPr>
      <w:tc>
        <w:tcPr>
          <w:tcW w:w="8944" w:type="dxa"/>
          <w:gridSpan w:val="3"/>
          <w:tcBorders>
            <w:bottom w:val="single" w:sz="4" w:space="0" w:color="C0C0C0"/>
          </w:tcBorders>
          <w:vAlign w:val="center"/>
        </w:tcPr>
        <w:p w:rsidR="00EE1C90" w:rsidRDefault="009C799F">
          <w:pPr>
            <w:spacing w:after="0"/>
            <w:jc w:val="center"/>
            <w:rPr>
              <w:sz w:val="18"/>
            </w:rPr>
          </w:pPr>
          <w:r>
            <w:rPr>
              <w:sz w:val="18"/>
            </w:rPr>
            <w:t>Honesty  Integrity  Commitment  Vision  Justice</w:t>
          </w:r>
        </w:p>
      </w:tc>
    </w:tr>
  </w:tbl>
  <w:p w:rsidR="00EE1C90" w:rsidRDefault="00EE1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51C"/>
    <w:multiLevelType w:val="hybridMultilevel"/>
    <w:tmpl w:val="6DB0588C"/>
    <w:lvl w:ilvl="0" w:tplc="DE90FF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440"/>
        </w:tabs>
        <w:ind w:left="440" w:hanging="360"/>
      </w:pPr>
      <w:rPr>
        <w:rFonts w:ascii="Courier New" w:hAnsi="Courier New" w:hint="default"/>
      </w:rPr>
    </w:lvl>
    <w:lvl w:ilvl="2" w:tplc="04090005" w:tentative="1">
      <w:start w:val="1"/>
      <w:numFmt w:val="bullet"/>
      <w:lvlText w:val=""/>
      <w:lvlJc w:val="left"/>
      <w:pPr>
        <w:tabs>
          <w:tab w:val="num" w:pos="1160"/>
        </w:tabs>
        <w:ind w:left="1160" w:hanging="360"/>
      </w:pPr>
      <w:rPr>
        <w:rFonts w:ascii="Wingdings" w:hAnsi="Wingdings" w:hint="default"/>
      </w:rPr>
    </w:lvl>
    <w:lvl w:ilvl="3" w:tplc="04090001" w:tentative="1">
      <w:start w:val="1"/>
      <w:numFmt w:val="bullet"/>
      <w:lvlText w:val=""/>
      <w:lvlJc w:val="left"/>
      <w:pPr>
        <w:tabs>
          <w:tab w:val="num" w:pos="1880"/>
        </w:tabs>
        <w:ind w:left="1880" w:hanging="360"/>
      </w:pPr>
      <w:rPr>
        <w:rFonts w:ascii="Symbol" w:hAnsi="Symbol" w:hint="default"/>
      </w:rPr>
    </w:lvl>
    <w:lvl w:ilvl="4" w:tplc="04090003" w:tentative="1">
      <w:start w:val="1"/>
      <w:numFmt w:val="bullet"/>
      <w:lvlText w:val="o"/>
      <w:lvlJc w:val="left"/>
      <w:pPr>
        <w:tabs>
          <w:tab w:val="num" w:pos="2600"/>
        </w:tabs>
        <w:ind w:left="2600" w:hanging="360"/>
      </w:pPr>
      <w:rPr>
        <w:rFonts w:ascii="Courier New" w:hAnsi="Courier New" w:hint="default"/>
      </w:rPr>
    </w:lvl>
    <w:lvl w:ilvl="5" w:tplc="04090005" w:tentative="1">
      <w:start w:val="1"/>
      <w:numFmt w:val="bullet"/>
      <w:lvlText w:val=""/>
      <w:lvlJc w:val="left"/>
      <w:pPr>
        <w:tabs>
          <w:tab w:val="num" w:pos="3320"/>
        </w:tabs>
        <w:ind w:left="3320" w:hanging="360"/>
      </w:pPr>
      <w:rPr>
        <w:rFonts w:ascii="Wingdings" w:hAnsi="Wingdings" w:hint="default"/>
      </w:rPr>
    </w:lvl>
    <w:lvl w:ilvl="6" w:tplc="04090001" w:tentative="1">
      <w:start w:val="1"/>
      <w:numFmt w:val="bullet"/>
      <w:lvlText w:val=""/>
      <w:lvlJc w:val="left"/>
      <w:pPr>
        <w:tabs>
          <w:tab w:val="num" w:pos="4040"/>
        </w:tabs>
        <w:ind w:left="4040" w:hanging="360"/>
      </w:pPr>
      <w:rPr>
        <w:rFonts w:ascii="Symbol" w:hAnsi="Symbol" w:hint="default"/>
      </w:rPr>
    </w:lvl>
    <w:lvl w:ilvl="7" w:tplc="04090003" w:tentative="1">
      <w:start w:val="1"/>
      <w:numFmt w:val="bullet"/>
      <w:lvlText w:val="o"/>
      <w:lvlJc w:val="left"/>
      <w:pPr>
        <w:tabs>
          <w:tab w:val="num" w:pos="4760"/>
        </w:tabs>
        <w:ind w:left="4760" w:hanging="360"/>
      </w:pPr>
      <w:rPr>
        <w:rFonts w:ascii="Courier New" w:hAnsi="Courier New" w:hint="default"/>
      </w:rPr>
    </w:lvl>
    <w:lvl w:ilvl="8" w:tplc="04090005" w:tentative="1">
      <w:start w:val="1"/>
      <w:numFmt w:val="bullet"/>
      <w:lvlText w:val=""/>
      <w:lvlJc w:val="left"/>
      <w:pPr>
        <w:tabs>
          <w:tab w:val="num" w:pos="5480"/>
        </w:tabs>
        <w:ind w:left="5480" w:hanging="360"/>
      </w:pPr>
      <w:rPr>
        <w:rFonts w:ascii="Wingdings" w:hAnsi="Wingdings" w:hint="default"/>
      </w:rPr>
    </w:lvl>
  </w:abstractNum>
  <w:abstractNum w:abstractNumId="1">
    <w:nsid w:val="64B25649"/>
    <w:multiLevelType w:val="hybridMultilevel"/>
    <w:tmpl w:val="DCF64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1120E0"/>
    <w:rsid w:val="000A791E"/>
    <w:rsid w:val="001120E0"/>
    <w:rsid w:val="00144752"/>
    <w:rsid w:val="002E4C21"/>
    <w:rsid w:val="00325830"/>
    <w:rsid w:val="004D45A0"/>
    <w:rsid w:val="00566F48"/>
    <w:rsid w:val="007563CB"/>
    <w:rsid w:val="007C4AA2"/>
    <w:rsid w:val="008F14C9"/>
    <w:rsid w:val="00945874"/>
    <w:rsid w:val="00952E57"/>
    <w:rsid w:val="009C799F"/>
    <w:rsid w:val="00AF1749"/>
    <w:rsid w:val="00B61E83"/>
    <w:rsid w:val="00EE1C90"/>
  </w:rsids>
  <m:mathPr>
    <m:mathFont m:val="Cambria Math"/>
    <m:brkBin m:val="before"/>
    <m:brkBinSub m:val="--"/>
    <m:smallFrac m:val="off"/>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90"/>
    <w:pPr>
      <w:spacing w:after="240"/>
    </w:pPr>
    <w:rPr>
      <w:rFonts w:ascii="Verdana" w:hAnsi="Verdana"/>
      <w:szCs w:val="24"/>
      <w:lang w:eastAsia="en-US"/>
    </w:rPr>
  </w:style>
  <w:style w:type="paragraph" w:styleId="Heading1">
    <w:name w:val="heading 1"/>
    <w:basedOn w:val="Normal"/>
    <w:next w:val="Normal"/>
    <w:qFormat/>
    <w:rsid w:val="00EE1C90"/>
    <w:pPr>
      <w:keepNext/>
      <w:spacing w:before="240" w:after="60"/>
      <w:outlineLvl w:val="0"/>
    </w:pPr>
    <w:rPr>
      <w:rFonts w:cs="Arial"/>
      <w:b/>
      <w:bCs/>
      <w:kern w:val="32"/>
      <w:szCs w:val="32"/>
    </w:rPr>
  </w:style>
  <w:style w:type="paragraph" w:styleId="Heading2">
    <w:name w:val="heading 2"/>
    <w:basedOn w:val="Normal"/>
    <w:next w:val="Normal"/>
    <w:qFormat/>
    <w:rsid w:val="00EE1C90"/>
    <w:pPr>
      <w:keepNext/>
      <w:spacing w:after="0"/>
      <w:outlineLvl w:val="1"/>
    </w:pPr>
    <w:rPr>
      <w:b/>
      <w:bCs/>
      <w:sz w:val="18"/>
    </w:rPr>
  </w:style>
  <w:style w:type="paragraph" w:styleId="Heading3">
    <w:name w:val="heading 3"/>
    <w:basedOn w:val="Normal"/>
    <w:next w:val="Normal"/>
    <w:qFormat/>
    <w:rsid w:val="00EE1C90"/>
    <w:pPr>
      <w:keepNext/>
      <w:spacing w:after="0"/>
      <w:ind w:left="720"/>
      <w:outlineLvl w:val="2"/>
    </w:pPr>
    <w:rPr>
      <w:sz w:val="18"/>
      <w:u w:val="single"/>
    </w:rPr>
  </w:style>
  <w:style w:type="paragraph" w:styleId="Heading4">
    <w:name w:val="heading 4"/>
    <w:basedOn w:val="Normal"/>
    <w:next w:val="Normal"/>
    <w:qFormat/>
    <w:rsid w:val="00EE1C90"/>
    <w:pPr>
      <w:keepNext/>
      <w:spacing w:after="0"/>
      <w:outlineLvl w:val="3"/>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BodyText"/>
    <w:next w:val="BodyText"/>
    <w:autoRedefine/>
    <w:rsid w:val="00EE1C90"/>
    <w:pPr>
      <w:keepNext/>
      <w:spacing w:before="480" w:after="0" w:line="360" w:lineRule="auto"/>
    </w:pPr>
    <w:rPr>
      <w:rFonts w:ascii="Helvetica" w:hAnsi="Helvetica"/>
      <w:i/>
      <w:sz w:val="22"/>
      <w:szCs w:val="20"/>
      <w:lang w:val="en-GB"/>
    </w:rPr>
  </w:style>
  <w:style w:type="paragraph" w:styleId="BodyText">
    <w:name w:val="Body Text"/>
    <w:basedOn w:val="Normal"/>
    <w:semiHidden/>
    <w:rsid w:val="00EE1C90"/>
    <w:pPr>
      <w:spacing w:after="120"/>
    </w:pPr>
  </w:style>
  <w:style w:type="paragraph" w:customStyle="1" w:styleId="TonyTitle">
    <w:name w:val="TonyTitle"/>
    <w:basedOn w:val="Normal"/>
    <w:rsid w:val="00EE1C90"/>
    <w:pPr>
      <w:jc w:val="center"/>
    </w:pPr>
    <w:rPr>
      <w:b/>
      <w:bCs/>
    </w:rPr>
  </w:style>
  <w:style w:type="paragraph" w:styleId="Header">
    <w:name w:val="header"/>
    <w:basedOn w:val="Normal"/>
    <w:semiHidden/>
    <w:rsid w:val="00EE1C90"/>
    <w:pPr>
      <w:tabs>
        <w:tab w:val="center" w:pos="4153"/>
        <w:tab w:val="right" w:pos="8306"/>
      </w:tabs>
    </w:pPr>
  </w:style>
  <w:style w:type="paragraph" w:styleId="Footer">
    <w:name w:val="footer"/>
    <w:basedOn w:val="Normal"/>
    <w:semiHidden/>
    <w:rsid w:val="00EE1C90"/>
    <w:pPr>
      <w:tabs>
        <w:tab w:val="center" w:pos="4153"/>
        <w:tab w:val="right" w:pos="8306"/>
      </w:tabs>
    </w:pPr>
  </w:style>
  <w:style w:type="character" w:styleId="Hyperlink">
    <w:name w:val="Hyperlink"/>
    <w:basedOn w:val="DefaultParagraphFont"/>
    <w:semiHidden/>
    <w:rsid w:val="00EE1C90"/>
    <w:rPr>
      <w:color w:val="0000FF"/>
      <w:u w:val="single"/>
    </w:rPr>
  </w:style>
  <w:style w:type="character" w:styleId="FollowedHyperlink">
    <w:name w:val="FollowedHyperlink"/>
    <w:basedOn w:val="DefaultParagraphFont"/>
    <w:semiHidden/>
    <w:rsid w:val="00EE1C90"/>
    <w:rPr>
      <w:color w:val="800080"/>
      <w:u w:val="single"/>
    </w:rPr>
  </w:style>
  <w:style w:type="paragraph" w:styleId="BalloonText">
    <w:name w:val="Balloon Text"/>
    <w:basedOn w:val="Normal"/>
    <w:link w:val="BalloonTextChar"/>
    <w:uiPriority w:val="99"/>
    <w:semiHidden/>
    <w:unhideWhenUsed/>
    <w:rsid w:val="00952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57"/>
    <w:rPr>
      <w:rFonts w:ascii="Tahoma" w:hAnsi="Tahoma" w:cs="Tahoma"/>
      <w:sz w:val="16"/>
      <w:szCs w:val="16"/>
      <w:lang w:eastAsia="en-US"/>
    </w:rPr>
  </w:style>
  <w:style w:type="paragraph" w:styleId="ListParagraph">
    <w:name w:val="List Paragraph"/>
    <w:basedOn w:val="Normal"/>
    <w:uiPriority w:val="34"/>
    <w:qFormat/>
    <w:rsid w:val="001120E0"/>
    <w:pPr>
      <w:ind w:left="720"/>
      <w:contextualSpacing/>
    </w:pPr>
  </w:style>
</w:styles>
</file>

<file path=word/webSettings.xml><?xml version="1.0" encoding="utf-8"?>
<w:webSettings xmlns:r="http://schemas.openxmlformats.org/officeDocument/2006/relationships" xmlns:w="http://schemas.openxmlformats.org/wordprocessingml/2006/main">
  <w:divs>
    <w:div w:id="218244341">
      <w:bodyDiv w:val="1"/>
      <w:marLeft w:val="0"/>
      <w:marRight w:val="0"/>
      <w:marTop w:val="0"/>
      <w:marBottom w:val="0"/>
      <w:divBdr>
        <w:top w:val="none" w:sz="0" w:space="0" w:color="auto"/>
        <w:left w:val="none" w:sz="0" w:space="0" w:color="auto"/>
        <w:bottom w:val="none" w:sz="0" w:space="0" w:color="auto"/>
        <w:right w:val="none" w:sz="0" w:space="0" w:color="auto"/>
      </w:divBdr>
      <w:divsChild>
        <w:div w:id="701443560">
          <w:marLeft w:val="0"/>
          <w:marRight w:val="0"/>
          <w:marTop w:val="0"/>
          <w:marBottom w:val="0"/>
          <w:divBdr>
            <w:top w:val="none" w:sz="0" w:space="0" w:color="auto"/>
            <w:left w:val="none" w:sz="0" w:space="0" w:color="auto"/>
            <w:bottom w:val="none" w:sz="0" w:space="0" w:color="auto"/>
            <w:right w:val="none" w:sz="0" w:space="0" w:color="auto"/>
          </w:divBdr>
        </w:div>
        <w:div w:id="865216076">
          <w:marLeft w:val="0"/>
          <w:marRight w:val="0"/>
          <w:marTop w:val="0"/>
          <w:marBottom w:val="0"/>
          <w:divBdr>
            <w:top w:val="none" w:sz="0" w:space="0" w:color="auto"/>
            <w:left w:val="none" w:sz="0" w:space="0" w:color="auto"/>
            <w:bottom w:val="none" w:sz="0" w:space="0" w:color="auto"/>
            <w:right w:val="none" w:sz="0" w:space="0" w:color="auto"/>
          </w:divBdr>
        </w:div>
        <w:div w:id="1216702258">
          <w:marLeft w:val="0"/>
          <w:marRight w:val="0"/>
          <w:marTop w:val="0"/>
          <w:marBottom w:val="0"/>
          <w:divBdr>
            <w:top w:val="none" w:sz="0" w:space="0" w:color="auto"/>
            <w:left w:val="none" w:sz="0" w:space="0" w:color="auto"/>
            <w:bottom w:val="none" w:sz="0" w:space="0" w:color="auto"/>
            <w:right w:val="none" w:sz="0" w:space="0" w:color="auto"/>
          </w:divBdr>
        </w:div>
        <w:div w:id="309556294">
          <w:marLeft w:val="0"/>
          <w:marRight w:val="0"/>
          <w:marTop w:val="0"/>
          <w:marBottom w:val="0"/>
          <w:divBdr>
            <w:top w:val="none" w:sz="0" w:space="0" w:color="auto"/>
            <w:left w:val="none" w:sz="0" w:space="0" w:color="auto"/>
            <w:bottom w:val="none" w:sz="0" w:space="0" w:color="auto"/>
            <w:right w:val="none" w:sz="0" w:space="0" w:color="auto"/>
          </w:divBdr>
        </w:div>
        <w:div w:id="1391805985">
          <w:marLeft w:val="0"/>
          <w:marRight w:val="0"/>
          <w:marTop w:val="0"/>
          <w:marBottom w:val="0"/>
          <w:divBdr>
            <w:top w:val="none" w:sz="0" w:space="0" w:color="auto"/>
            <w:left w:val="none" w:sz="0" w:space="0" w:color="auto"/>
            <w:bottom w:val="none" w:sz="0" w:space="0" w:color="auto"/>
            <w:right w:val="none" w:sz="0" w:space="0" w:color="auto"/>
          </w:divBdr>
        </w:div>
      </w:divsChild>
    </w:div>
    <w:div w:id="475294230">
      <w:bodyDiv w:val="1"/>
      <w:marLeft w:val="0"/>
      <w:marRight w:val="0"/>
      <w:marTop w:val="0"/>
      <w:marBottom w:val="0"/>
      <w:divBdr>
        <w:top w:val="none" w:sz="0" w:space="0" w:color="auto"/>
        <w:left w:val="none" w:sz="0" w:space="0" w:color="auto"/>
        <w:bottom w:val="none" w:sz="0" w:space="0" w:color="auto"/>
        <w:right w:val="none" w:sz="0" w:space="0" w:color="auto"/>
      </w:divBdr>
    </w:div>
    <w:div w:id="506673415">
      <w:bodyDiv w:val="1"/>
      <w:marLeft w:val="0"/>
      <w:marRight w:val="0"/>
      <w:marTop w:val="0"/>
      <w:marBottom w:val="0"/>
      <w:divBdr>
        <w:top w:val="none" w:sz="0" w:space="0" w:color="auto"/>
        <w:left w:val="none" w:sz="0" w:space="0" w:color="auto"/>
        <w:bottom w:val="none" w:sz="0" w:space="0" w:color="auto"/>
        <w:right w:val="none" w:sz="0" w:space="0" w:color="auto"/>
      </w:divBdr>
    </w:div>
    <w:div w:id="626930037">
      <w:bodyDiv w:val="1"/>
      <w:marLeft w:val="0"/>
      <w:marRight w:val="0"/>
      <w:marTop w:val="0"/>
      <w:marBottom w:val="0"/>
      <w:divBdr>
        <w:top w:val="none" w:sz="0" w:space="0" w:color="auto"/>
        <w:left w:val="none" w:sz="0" w:space="0" w:color="auto"/>
        <w:bottom w:val="none" w:sz="0" w:space="0" w:color="auto"/>
        <w:right w:val="none" w:sz="0" w:space="0" w:color="auto"/>
      </w:divBdr>
      <w:divsChild>
        <w:div w:id="943341672">
          <w:marLeft w:val="0"/>
          <w:marRight w:val="0"/>
          <w:marTop w:val="0"/>
          <w:marBottom w:val="0"/>
          <w:divBdr>
            <w:top w:val="none" w:sz="0" w:space="0" w:color="auto"/>
            <w:left w:val="none" w:sz="0" w:space="0" w:color="auto"/>
            <w:bottom w:val="none" w:sz="0" w:space="0" w:color="auto"/>
            <w:right w:val="none" w:sz="0" w:space="0" w:color="auto"/>
          </w:divBdr>
        </w:div>
        <w:div w:id="409350962">
          <w:marLeft w:val="0"/>
          <w:marRight w:val="0"/>
          <w:marTop w:val="0"/>
          <w:marBottom w:val="0"/>
          <w:divBdr>
            <w:top w:val="none" w:sz="0" w:space="0" w:color="auto"/>
            <w:left w:val="none" w:sz="0" w:space="0" w:color="auto"/>
            <w:bottom w:val="none" w:sz="0" w:space="0" w:color="auto"/>
            <w:right w:val="none" w:sz="0" w:space="0" w:color="auto"/>
          </w:divBdr>
          <w:divsChild>
            <w:div w:id="209100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411496">
      <w:bodyDiv w:val="1"/>
      <w:marLeft w:val="0"/>
      <w:marRight w:val="0"/>
      <w:marTop w:val="0"/>
      <w:marBottom w:val="0"/>
      <w:divBdr>
        <w:top w:val="none" w:sz="0" w:space="0" w:color="auto"/>
        <w:left w:val="none" w:sz="0" w:space="0" w:color="auto"/>
        <w:bottom w:val="none" w:sz="0" w:space="0" w:color="auto"/>
        <w:right w:val="none" w:sz="0" w:space="0" w:color="auto"/>
      </w:divBdr>
    </w:div>
    <w:div w:id="21450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ewishpress.com/news/breaking-news/global-aliyah-up-55-due-largely-to-increased-immigration-from-france-ukraine/2014/06/22/" TargetMode="External"/><Relationship Id="rId13" Type="http://schemas.openxmlformats.org/officeDocument/2006/relationships/hyperlink" Target="http://www.haaretz.com/news/diplomacy-defense/1.600759#" TargetMode="External"/><Relationship Id="rId18" Type="http://schemas.openxmlformats.org/officeDocument/2006/relationships/hyperlink" Target="http://www.al-monitor.com/pulse/tr/business/2012/02/smugglers-fed-up-with-hamas-taxe.html" TargetMode="External"/><Relationship Id="rId26" Type="http://schemas.openxmlformats.org/officeDocument/2006/relationships/hyperlink" Target="http://honestreporting.com/foreign-journalists-acknowledge-hamas-human-shields-tactic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cbs.gov.ps/Portals/_pcbs/PressRelease/int_Pop_2012e.pdf" TargetMode="External"/><Relationship Id="rId34" Type="http://schemas.openxmlformats.org/officeDocument/2006/relationships/hyperlink" Target="http://en.wikipedia.org/wiki/Agreement_on_Movement_and_Access" TargetMode="External"/><Relationship Id="rId42" Type="http://schemas.openxmlformats.org/officeDocument/2006/relationships/fontTable" Target="fontTable.xml"/><Relationship Id="rId7" Type="http://schemas.openxmlformats.org/officeDocument/2006/relationships/hyperlink" Target="http://rt.com/uk/180308-british-jews-question-future/" TargetMode="External"/><Relationship Id="rId12" Type="http://schemas.openxmlformats.org/officeDocument/2006/relationships/hyperlink" Target="http://www.thesundaytimes.co.uk/sto/news/uk_news/National/article1261548.ece" TargetMode="External"/><Relationship Id="rId17" Type="http://schemas.openxmlformats.org/officeDocument/2006/relationships/hyperlink" Target="http://www.al-monitor.com/pulse/tr/business/2012/02/smugglers-fed-up-with-hamas-taxe.html" TargetMode="External"/><Relationship Id="rId25" Type="http://schemas.openxmlformats.org/officeDocument/2006/relationships/hyperlink" Target="https://www.youtube.com/watch?v=CvaZ1a9wW3Y" TargetMode="External"/><Relationship Id="rId33" Type="http://schemas.openxmlformats.org/officeDocument/2006/relationships/hyperlink" Target="http://news.bbc.co.uk/2/hi/talking_point/debates/specials/859593.s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imesofisrael.com/state-linked-report-blames-hamas-for-killing-egyptsoldiers/" TargetMode="External"/><Relationship Id="rId20" Type="http://schemas.openxmlformats.org/officeDocument/2006/relationships/hyperlink" Target="http://www.icrc.org/customary-ihl/eng/docs/v2_cha_chapter4_rule14" TargetMode="External"/><Relationship Id="rId29" Type="http://schemas.openxmlformats.org/officeDocument/2006/relationships/hyperlink" Target="http://www.reuters.com/article/2014/08/07/us-hamas-palestinians-execution-idUSKBN0G726W2014080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monitor.com/World/Middle-East/2014/0707/Ending-detente-Hamas-takes-responsibility-for-today-s-spike-in-rocket-fire-video" TargetMode="External"/><Relationship Id="rId24" Type="http://schemas.openxmlformats.org/officeDocument/2006/relationships/hyperlink" Target="http://www.theglobeandmail.com/news/world/thousands-flee-gaza-homes-as-israel-expands-ground-assault/article19683732/" TargetMode="External"/><Relationship Id="rId32" Type="http://schemas.openxmlformats.org/officeDocument/2006/relationships/hyperlink" Target="http://en.wikipedia.org/wiki/German_federal_election,_March_1933" TargetMode="External"/><Relationship Id="rId37" Type="http://schemas.openxmlformats.org/officeDocument/2006/relationships/hyperlink" Target="http://www.gallup.com/poll/109258/majority-americans-say-racism-against-blacks-widespread.aspx"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bc.co.uk/news/world-middle-east-14757623" TargetMode="External"/><Relationship Id="rId23" Type="http://schemas.openxmlformats.org/officeDocument/2006/relationships/hyperlink" Target="http://www.theglobeandmail.com/news/world/thousands-flee-gaza-homes-as-israel-expands-ground-assault/article19683732/" TargetMode="External"/><Relationship Id="rId28" Type="http://schemas.openxmlformats.org/officeDocument/2006/relationships/hyperlink" Target="https://twitter.com/ChrisGunness/status/492323519548506112" TargetMode="External"/><Relationship Id="rId36" Type="http://schemas.openxmlformats.org/officeDocument/2006/relationships/hyperlink" Target="http://www.nytimes.com/2008/04/22/world/middleeast/22mideast.html?_r=0" TargetMode="External"/><Relationship Id="rId10" Type="http://schemas.openxmlformats.org/officeDocument/2006/relationships/hyperlink" Target="http://en.wikipedia.org/wiki/List_of_Palestinian_rocket_attacks_on_Israel,_2014" TargetMode="External"/><Relationship Id="rId19" Type="http://schemas.openxmlformats.org/officeDocument/2006/relationships/hyperlink" Target="http://www.ynetnews.com/articles/0,7340,L-4548391,00.html" TargetMode="External"/><Relationship Id="rId31" Type="http://schemas.openxmlformats.org/officeDocument/2006/relationships/hyperlink" Target="http://en.wikipedia.org/wiki/Battle_of_Gaza_(2007)" TargetMode="External"/><Relationship Id="rId4" Type="http://schemas.openxmlformats.org/officeDocument/2006/relationships/webSettings" Target="webSettings.xml"/><Relationship Id="rId9" Type="http://schemas.openxmlformats.org/officeDocument/2006/relationships/hyperlink" Target="http://www.jta.org/2014/07/22/news-opinion/world/amid-france-synagogue-attacks-support-for-jewish-self-defense-groups-on-the-rise" TargetMode="External"/><Relationship Id="rId14" Type="http://schemas.openxmlformats.org/officeDocument/2006/relationships/hyperlink" Target="http://www.icrc.org/applic/ihl/ihl.nsf/ART/560-17?OpenDocument" TargetMode="External"/><Relationship Id="rId22" Type="http://schemas.openxmlformats.org/officeDocument/2006/relationships/hyperlink" Target="http://www.aljazeera.com/news/middleeast/2014/07/gaza-under-seige-naming-dead-2014710105846549528.html" TargetMode="External"/><Relationship Id="rId27" Type="http://schemas.openxmlformats.org/officeDocument/2006/relationships/hyperlink" Target="http://en.wikipedia.org/wiki/List_of_friendly_fire_incidents" TargetMode="External"/><Relationship Id="rId30" Type="http://schemas.openxmlformats.org/officeDocument/2006/relationships/hyperlink" Target="http://en.wikipedia.org/wiki/List_of_Palestinian_suicide_attacks" TargetMode="External"/><Relationship Id="rId35" Type="http://schemas.openxmlformats.org/officeDocument/2006/relationships/hyperlink" Target="http://www.eubam-rafah.eu/node/2311"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Documents\Kan%20&amp;%20Company\Templates\NZFOI\NZFOI%20Letterhead%20201202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NZFOI Letterhead 20120224</Template>
  <TotalTime>129</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NZFOI Letterhead</vt:lpstr>
    </vt:vector>
  </TitlesOfParts>
  <Company>NZ Friends of Israel</Company>
  <LinksUpToDate>false</LinksUpToDate>
  <CharactersWithSpaces>7996</CharactersWithSpaces>
  <SharedDoc>false</SharedDoc>
  <HLinks>
    <vt:vector size="12" baseType="variant">
      <vt:variant>
        <vt:i4>2359303</vt:i4>
      </vt:variant>
      <vt:variant>
        <vt:i4>1066</vt:i4>
      </vt:variant>
      <vt:variant>
        <vt:i4>1025</vt:i4>
      </vt:variant>
      <vt:variant>
        <vt:i4>1</vt:i4>
      </vt:variant>
      <vt:variant>
        <vt:lpwstr>E:\Data\Personal\NZFOI\israel_flag.jpg</vt:lpwstr>
      </vt:variant>
      <vt:variant>
        <vt:lpwstr/>
      </vt:variant>
      <vt:variant>
        <vt:i4>262152</vt:i4>
      </vt:variant>
      <vt:variant>
        <vt:i4>1117</vt:i4>
      </vt:variant>
      <vt:variant>
        <vt:i4>1026</vt:i4>
      </vt:variant>
      <vt:variant>
        <vt:i4>1</vt:i4>
      </vt:variant>
      <vt:variant>
        <vt:lpwstr>E:\Data\Personal\NZFOI\NZFLAG03.jpg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NZFOI Letterhead</dc:title>
  <dc:creator>Tony Kan</dc:creator>
  <cp:lastModifiedBy>Tony Kan</cp:lastModifiedBy>
  <cp:revision>5</cp:revision>
  <cp:lastPrinted>2014-09-13T23:47:00Z</cp:lastPrinted>
  <dcterms:created xsi:type="dcterms:W3CDTF">2014-09-13T22:03:00Z</dcterms:created>
  <dcterms:modified xsi:type="dcterms:W3CDTF">2014-09-14T00:12:00Z</dcterms:modified>
</cp:coreProperties>
</file>